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24B" w:rsidRPr="006D724B" w:rsidRDefault="006D724B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В профсоюзный уголок</w:t>
      </w:r>
    </w:p>
    <w:p w:rsidR="0018469E" w:rsidRPr="00D035CB" w:rsidRDefault="0018469E">
      <w:pPr>
        <w:rPr>
          <w:b/>
          <w:sz w:val="32"/>
          <w:szCs w:val="32"/>
        </w:rPr>
      </w:pPr>
      <w:r w:rsidRPr="00D035CB">
        <w:rPr>
          <w:b/>
          <w:sz w:val="32"/>
          <w:szCs w:val="32"/>
        </w:rPr>
        <w:t>ПРИНЯТ ЗАКОН О ЕДИНОВРЕМЕННОЙ ВЫПЛАТЕ ПЕНСИОНЕРАМ</w:t>
      </w:r>
    </w:p>
    <w:p w:rsidR="00BD057D" w:rsidRPr="00F95CF1" w:rsidRDefault="0018469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305050" cy="1838325"/>
            <wp:effectExtent l="0" t="0" r="0" b="9525"/>
            <wp:docPr id="3" name="Рисунок 3" descr="C:\Users\Lenovo\Desktop\8654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86541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5CB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 xml:space="preserve">               </w:t>
      </w:r>
      <w:r w:rsidR="0079506C" w:rsidRPr="00F95CF1">
        <w:rPr>
          <w:rFonts w:ascii="Georgia" w:hAnsi="Georgia"/>
          <w:b/>
          <w:color w:val="000000"/>
          <w:sz w:val="32"/>
          <w:szCs w:val="32"/>
          <w:shd w:val="clear" w:color="auto" w:fill="FFFFFF"/>
        </w:rPr>
        <w:t xml:space="preserve">11 ноября 2016 года  Госдума   приняла в третьем, окончательном, чтении  закон о единовременной выплате  5 тысяч рублей  пенсионерам.   Закон, инициированный  правительством Российской Федерации, </w:t>
      </w:r>
      <w:bookmarkStart w:id="0" w:name="_GoBack"/>
      <w:bookmarkEnd w:id="0"/>
      <w:r w:rsidR="0079506C" w:rsidRPr="00F95CF1">
        <w:rPr>
          <w:rFonts w:ascii="Georgia" w:hAnsi="Georgia"/>
          <w:b/>
          <w:color w:val="000000"/>
          <w:sz w:val="32"/>
          <w:szCs w:val="32"/>
          <w:shd w:val="clear" w:color="auto" w:fill="FFFFFF"/>
        </w:rPr>
        <w:t>предусматривает  единовременную  выплату  в январе  2017 года в размере    5 тысяч рублей   лицам,  постоянно проживающим  на  территории РФ  и  являющимся  по состоянию  на 31 декабря 2016 года  получателями  пенсий,  выплачиваемых  Пенсионным  фондом  РФ.   Единовременную   выплату  получат  те,  кто по состоянию на 31 декабря  этого года успел оформить  пенсию и получил ее хотя бы один раз.</w:t>
      </w:r>
    </w:p>
    <w:sectPr w:rsidR="00BD057D" w:rsidRPr="00F95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05"/>
    <w:rsid w:val="0018469E"/>
    <w:rsid w:val="006D724B"/>
    <w:rsid w:val="0079506C"/>
    <w:rsid w:val="00BD057D"/>
    <w:rsid w:val="00CE5D05"/>
    <w:rsid w:val="00D035CB"/>
    <w:rsid w:val="00F9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46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4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46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4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2016-11-15T14:10:00Z</cp:lastPrinted>
  <dcterms:created xsi:type="dcterms:W3CDTF">2016-11-15T13:50:00Z</dcterms:created>
  <dcterms:modified xsi:type="dcterms:W3CDTF">2016-11-21T16:30:00Z</dcterms:modified>
</cp:coreProperties>
</file>